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5B" w:rsidRDefault="00D16C5B" w:rsidP="00F8486C">
      <w:pPr>
        <w:jc w:val="center"/>
        <w:rPr>
          <w:rFonts w:ascii="Times New Roman" w:hAnsi="Times New Roman"/>
          <w:b/>
          <w:sz w:val="28"/>
          <w:szCs w:val="28"/>
        </w:rPr>
      </w:pPr>
      <w:r w:rsidRPr="00BD7726">
        <w:rPr>
          <w:rFonts w:ascii="Times New Roman" w:hAnsi="Times New Roman"/>
          <w:b/>
          <w:sz w:val="28"/>
          <w:szCs w:val="28"/>
        </w:rPr>
        <w:t xml:space="preserve">Отчет о </w:t>
      </w:r>
      <w:r w:rsidR="007C0A89" w:rsidRPr="00BD7726">
        <w:rPr>
          <w:rFonts w:ascii="Times New Roman" w:hAnsi="Times New Roman"/>
          <w:b/>
          <w:sz w:val="28"/>
          <w:szCs w:val="28"/>
        </w:rPr>
        <w:t>выполнении Муниципальной программы «</w:t>
      </w:r>
      <w:r w:rsidR="00BD7726" w:rsidRPr="00BD7726">
        <w:rPr>
          <w:rFonts w:ascii="Times New Roman" w:hAnsi="Times New Roman"/>
          <w:b/>
          <w:spacing w:val="-4"/>
          <w:sz w:val="28"/>
          <w:szCs w:val="28"/>
        </w:rPr>
        <w:t>Развитие строительного и жилищно-коммунального ко</w:t>
      </w:r>
      <w:r w:rsidR="00BD7726" w:rsidRPr="00BD7726">
        <w:rPr>
          <w:rFonts w:ascii="Times New Roman" w:hAnsi="Times New Roman"/>
          <w:b/>
          <w:spacing w:val="-4"/>
          <w:sz w:val="28"/>
          <w:szCs w:val="28"/>
        </w:rPr>
        <w:t>м</w:t>
      </w:r>
      <w:r w:rsidR="00BD7726" w:rsidRPr="00BD7726">
        <w:rPr>
          <w:rFonts w:ascii="Times New Roman" w:hAnsi="Times New Roman"/>
          <w:b/>
          <w:spacing w:val="-4"/>
          <w:sz w:val="28"/>
          <w:szCs w:val="28"/>
        </w:rPr>
        <w:t>плексов на 2015-2017 годы и на период до 2020 года</w:t>
      </w:r>
      <w:r w:rsidR="00B97F09" w:rsidRPr="00BD7726">
        <w:rPr>
          <w:rFonts w:ascii="Times New Roman" w:hAnsi="Times New Roman"/>
          <w:b/>
          <w:sz w:val="28"/>
          <w:szCs w:val="28"/>
        </w:rPr>
        <w:t xml:space="preserve">» </w:t>
      </w:r>
      <w:r w:rsidR="00E24642" w:rsidRPr="00BD7726">
        <w:rPr>
          <w:rFonts w:ascii="Times New Roman" w:hAnsi="Times New Roman"/>
          <w:b/>
          <w:sz w:val="28"/>
          <w:szCs w:val="28"/>
        </w:rPr>
        <w:t>за 2015</w:t>
      </w:r>
      <w:r w:rsidRPr="00BD7726">
        <w:rPr>
          <w:rFonts w:ascii="Times New Roman" w:hAnsi="Times New Roman"/>
          <w:b/>
          <w:sz w:val="28"/>
          <w:szCs w:val="28"/>
        </w:rPr>
        <w:t xml:space="preserve"> г</w:t>
      </w:r>
      <w:r w:rsidR="0038662A" w:rsidRPr="00BD7726">
        <w:rPr>
          <w:rFonts w:ascii="Times New Roman" w:hAnsi="Times New Roman"/>
          <w:b/>
          <w:sz w:val="28"/>
          <w:szCs w:val="28"/>
        </w:rPr>
        <w:t>од</w:t>
      </w:r>
    </w:p>
    <w:p w:rsidR="00BD7726" w:rsidRDefault="00BD7726" w:rsidP="00F848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7726" w:rsidRPr="00BD7726" w:rsidRDefault="00BD7726" w:rsidP="00F848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7726" w:rsidRPr="00BD7726" w:rsidRDefault="00387970" w:rsidP="00BD772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D77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D7726" w:rsidRPr="00BD7726">
        <w:rPr>
          <w:rFonts w:ascii="Times New Roman" w:hAnsi="Times New Roman"/>
          <w:sz w:val="28"/>
          <w:szCs w:val="28"/>
        </w:rPr>
        <w:t xml:space="preserve">В 2015 году продолжено строительство моста через р. Хилок у с. Верхний </w:t>
      </w:r>
      <w:proofErr w:type="spellStart"/>
      <w:r w:rsidR="00BD7726" w:rsidRPr="00BD7726">
        <w:rPr>
          <w:rFonts w:ascii="Times New Roman" w:hAnsi="Times New Roman"/>
          <w:sz w:val="28"/>
          <w:szCs w:val="28"/>
        </w:rPr>
        <w:t>Мангиртуй</w:t>
      </w:r>
      <w:proofErr w:type="spellEnd"/>
      <w:r w:rsidR="00BD7726" w:rsidRPr="00BD7726">
        <w:rPr>
          <w:rFonts w:ascii="Times New Roman" w:hAnsi="Times New Roman"/>
          <w:sz w:val="28"/>
          <w:szCs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153 м"/>
        </w:smartTagPr>
        <w:r w:rsidR="00BD7726" w:rsidRPr="00BD7726">
          <w:rPr>
            <w:rFonts w:ascii="Times New Roman" w:hAnsi="Times New Roman"/>
            <w:sz w:val="28"/>
            <w:szCs w:val="28"/>
          </w:rPr>
          <w:t>153 м</w:t>
        </w:r>
      </w:smartTag>
      <w:r w:rsidR="00BD7726" w:rsidRPr="00BD7726">
        <w:rPr>
          <w:rFonts w:ascii="Times New Roman" w:hAnsi="Times New Roman"/>
          <w:sz w:val="28"/>
          <w:szCs w:val="28"/>
        </w:rPr>
        <w:t xml:space="preserve"> подрядчик «Мостостроительный отряд №34» освоено 61 млн. 111 тыс. рублей из них 55 млн. рублей республиканский бюджет, 6млн. 111 тыс. бюджет района (дорожный фонд).</w:t>
      </w:r>
      <w:proofErr w:type="gramEnd"/>
    </w:p>
    <w:p w:rsidR="00BD7726" w:rsidRPr="00BD7726" w:rsidRDefault="00BD7726" w:rsidP="00BD7726">
      <w:pPr>
        <w:jc w:val="both"/>
        <w:rPr>
          <w:rFonts w:ascii="Times New Roman" w:hAnsi="Times New Roman"/>
          <w:sz w:val="28"/>
          <w:szCs w:val="28"/>
        </w:rPr>
      </w:pPr>
      <w:r w:rsidRPr="00BD7726">
        <w:rPr>
          <w:rFonts w:ascii="Times New Roman" w:hAnsi="Times New Roman"/>
          <w:sz w:val="28"/>
          <w:szCs w:val="28"/>
        </w:rPr>
        <w:t xml:space="preserve">Из резервного фонда Правительства Республики Бурятия в 2015 году выделено 5 млн. 612 тыс. рублей на проведение предупредительных мероприятий по ремонту котельной и теплотрассы </w:t>
      </w:r>
      <w:proofErr w:type="gramStart"/>
      <w:r w:rsidRPr="00BD7726">
        <w:rPr>
          <w:rFonts w:ascii="Times New Roman" w:hAnsi="Times New Roman"/>
          <w:sz w:val="28"/>
          <w:szCs w:val="28"/>
        </w:rPr>
        <w:t>в</w:t>
      </w:r>
      <w:proofErr w:type="gramEnd"/>
      <w:r w:rsidRPr="00BD7726">
        <w:rPr>
          <w:rFonts w:ascii="Times New Roman" w:hAnsi="Times New Roman"/>
          <w:sz w:val="28"/>
          <w:szCs w:val="28"/>
        </w:rPr>
        <w:t xml:space="preserve"> с. Малый </w:t>
      </w:r>
      <w:proofErr w:type="spellStart"/>
      <w:r w:rsidRPr="00BD7726">
        <w:rPr>
          <w:rFonts w:ascii="Times New Roman" w:hAnsi="Times New Roman"/>
          <w:sz w:val="28"/>
          <w:szCs w:val="28"/>
        </w:rPr>
        <w:t>Куналей</w:t>
      </w:r>
      <w:proofErr w:type="spellEnd"/>
      <w:r w:rsidRPr="00BD7726">
        <w:rPr>
          <w:rFonts w:ascii="Times New Roman" w:hAnsi="Times New Roman"/>
          <w:sz w:val="28"/>
          <w:szCs w:val="28"/>
        </w:rPr>
        <w:t>. В результате торгов муниципальный контракт заключен с ООО «</w:t>
      </w:r>
      <w:proofErr w:type="spellStart"/>
      <w:r w:rsidRPr="00BD7726">
        <w:rPr>
          <w:rFonts w:ascii="Times New Roman" w:hAnsi="Times New Roman"/>
          <w:sz w:val="28"/>
          <w:szCs w:val="28"/>
        </w:rPr>
        <w:t>Стройком</w:t>
      </w:r>
      <w:proofErr w:type="spellEnd"/>
      <w:r w:rsidRPr="00BD7726">
        <w:rPr>
          <w:rFonts w:ascii="Times New Roman" w:hAnsi="Times New Roman"/>
          <w:sz w:val="28"/>
          <w:szCs w:val="28"/>
        </w:rPr>
        <w:t xml:space="preserve">» на сумму 4 млн. 827 тыс. рублей экономия составила 785 тыс. рублей, эти средства возвращены в республиканский бюджет. На проведение аварийно-восстановительных мероприятий тепловых сетей </w:t>
      </w:r>
      <w:proofErr w:type="gramStart"/>
      <w:r w:rsidRPr="00BD7726">
        <w:rPr>
          <w:rFonts w:ascii="Times New Roman" w:hAnsi="Times New Roman"/>
          <w:sz w:val="28"/>
          <w:szCs w:val="28"/>
        </w:rPr>
        <w:t>в</w:t>
      </w:r>
      <w:proofErr w:type="gramEnd"/>
      <w:r w:rsidRPr="00BD77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D7726">
        <w:rPr>
          <w:rFonts w:ascii="Times New Roman" w:hAnsi="Times New Roman"/>
          <w:sz w:val="28"/>
          <w:szCs w:val="28"/>
        </w:rPr>
        <w:t>с</w:t>
      </w:r>
      <w:proofErr w:type="gramEnd"/>
      <w:r w:rsidRPr="00BD7726">
        <w:rPr>
          <w:rFonts w:ascii="Times New Roman" w:hAnsi="Times New Roman"/>
          <w:sz w:val="28"/>
          <w:szCs w:val="28"/>
        </w:rPr>
        <w:t>. Буй из резервного фонда Правительства Республики Бурятия выделено 1 млн. 519 тыс. рублей освоены все средства подрядчик ИП «Алексеев Н.Т.». Также за счет средств резервного фонда Правительства Республики Бурятия выполнена работы по приобретению и замене котла и дымососа котельной п. Сахарный завод в сумме 801 тыс. рублей и 10 тыс. рублей из местного бюджета, проведены работы по капитальному ремонту системы отопления БСШ №4 в п. Сахарный Завод.</w:t>
      </w:r>
    </w:p>
    <w:p w:rsidR="00BD7726" w:rsidRPr="00BD7726" w:rsidRDefault="00BD7726" w:rsidP="00BD7726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7726">
        <w:rPr>
          <w:rFonts w:ascii="Times New Roman" w:hAnsi="Times New Roman"/>
          <w:sz w:val="28"/>
          <w:szCs w:val="28"/>
        </w:rPr>
        <w:t>В</w:t>
      </w:r>
      <w:proofErr w:type="gramEnd"/>
      <w:r w:rsidRPr="00BD77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D7726">
        <w:rPr>
          <w:rFonts w:ascii="Times New Roman" w:hAnsi="Times New Roman"/>
          <w:sz w:val="28"/>
          <w:szCs w:val="28"/>
        </w:rPr>
        <w:t>с</w:t>
      </w:r>
      <w:proofErr w:type="gramEnd"/>
      <w:r w:rsidRPr="00BD7726">
        <w:rPr>
          <w:rFonts w:ascii="Times New Roman" w:hAnsi="Times New Roman"/>
          <w:sz w:val="28"/>
          <w:szCs w:val="28"/>
        </w:rPr>
        <w:t>. Топка проведен капитальный ремонт котельной детского сада «Радуга» котлы «Универсал» заменены на электрические котлы. Подрядчик ООО «</w:t>
      </w:r>
      <w:proofErr w:type="spellStart"/>
      <w:r w:rsidRPr="00BD7726">
        <w:rPr>
          <w:rFonts w:ascii="Times New Roman" w:hAnsi="Times New Roman"/>
          <w:sz w:val="28"/>
          <w:szCs w:val="28"/>
        </w:rPr>
        <w:t>Стройком</w:t>
      </w:r>
      <w:proofErr w:type="spellEnd"/>
      <w:r w:rsidRPr="00BD7726">
        <w:rPr>
          <w:rFonts w:ascii="Times New Roman" w:hAnsi="Times New Roman"/>
          <w:sz w:val="28"/>
          <w:szCs w:val="28"/>
        </w:rPr>
        <w:t>» освоено 785 тыс. 779 рублей.</w:t>
      </w:r>
    </w:p>
    <w:p w:rsidR="00BD7726" w:rsidRPr="00BD7726" w:rsidRDefault="00BD7726" w:rsidP="00BD7726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 xml:space="preserve">В  2015 году при исполнении перечня мероприятий по развитию общественной инфраструктуры   финансирование  было направленно на проведение  капитального ремонта   МБДОУ  в соответствии с  требованиями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>, проведение  капитального ремонта  спортивного зала   в с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.У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зкий Луг  в соответствии с требованиями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Сан-ПиНа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 и исполнения  наказов жителей с.Узкий Луг, на завершение  капитального ремонта МБУ КДЦ  «Заря» МО-СП  «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Новосретенское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>».</w:t>
      </w:r>
    </w:p>
    <w:p w:rsidR="00BD7726" w:rsidRPr="00BD7726" w:rsidRDefault="00BD7726" w:rsidP="00BD772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 xml:space="preserve">        За отчётный период проведёны процедуры закупок на  выполнение работ по всем объектам на развитие общественной инфраструктуры муниципального образования "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Бичурский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район" на 2015 год.</w:t>
      </w:r>
    </w:p>
    <w:p w:rsidR="00BD7726" w:rsidRPr="00BD7726" w:rsidRDefault="00BD7726" w:rsidP="00BD7726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>1. По итогам открытого аукциона в электронной форме по  объекту  «Завершение капитального  ремонта МБУ КДЦ  "Заря " МО-СП "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Новосретенское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>» 29.06.2015 года заключен муниципальный контракт  с ООО «</w:t>
      </w:r>
      <w:proofErr w:type="spellStart"/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Ковчег-Три</w:t>
      </w:r>
      <w:proofErr w:type="spellEnd"/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» на сумму 437 тыс.178 рублей, срок выполнения работ в течение 45 дней с момента заключения контракта. На 31.12.2015 г.  работы выполнены, финансирование проведено в полном объёме. За счёт  ремонта  введена дополнительная площадь </w:t>
      </w:r>
      <w:smartTag w:uri="urn:schemas-microsoft-com:office:smarttags" w:element="metricconverter">
        <w:smartTagPr>
          <w:attr w:name="ProductID" w:val="10 м2"/>
        </w:smartTagPr>
        <w:r w:rsidRPr="00BD7726">
          <w:rPr>
            <w:rFonts w:ascii="Times New Roman" w:hAnsi="Times New Roman"/>
            <w:color w:val="000000"/>
            <w:sz w:val="28"/>
            <w:szCs w:val="28"/>
          </w:rPr>
          <w:t>10 м</w:t>
        </w:r>
        <w:proofErr w:type="gramStart"/>
        <w:r w:rsidRPr="00BD7726">
          <w:rPr>
            <w:rFonts w:ascii="Times New Roman" w:hAnsi="Times New Roman"/>
            <w:color w:val="000000"/>
            <w:sz w:val="28"/>
            <w:szCs w:val="28"/>
          </w:rPr>
          <w:t>2</w:t>
        </w:r>
      </w:smartTag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>.</w:t>
      </w:r>
    </w:p>
    <w:p w:rsidR="00BD7726" w:rsidRPr="00BD7726" w:rsidRDefault="00BD7726" w:rsidP="00BD772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 xml:space="preserve">          2.  По итогам  открытого аукциона в электронной форме  04 июля  2015 года с ООО «Тон» заключен  муниципальный контракт на  «Капитальный ремонт  МБДОУ "Детский сад "Радуга" с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.Т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опка  в соответствии с </w:t>
      </w:r>
      <w:r w:rsidRPr="00BD7726">
        <w:rPr>
          <w:rFonts w:ascii="Times New Roman" w:hAnsi="Times New Roman"/>
          <w:color w:val="000000"/>
          <w:sz w:val="28"/>
          <w:szCs w:val="28"/>
        </w:rPr>
        <w:lastRenderedPageBreak/>
        <w:t xml:space="preserve">требованиями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» на сумму 450 тыс.022 рубля.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В результате  проведённого ремонта выполнены следующие работы:  устройство перегородок на деревянном каркасе с заделкой стыков водостойкой шпатлевкой для жилых и общественных зданий с обшивкой гипсокартонными листами: в два слоя без изоляционной прокладки, окраска поливинилацетатными водоэмульсионными составами,  отремонтированы дверные  проёмы, проведены штукатурно-малярные работы, сантехнические работы -  установка унитазов с бачком непосредственно присоединенным-6 шт., установка писсуаров настенных- 2 шт., установка умывальников одиночных  с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подводкой холодной и горячей воды -6 шт., установка смесителей -6 шт., установка водонагревателя "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Термекс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" объемом </w:t>
      </w:r>
      <w:smartTag w:uri="urn:schemas-microsoft-com:office:smarttags" w:element="metricconverter">
        <w:smartTagPr>
          <w:attr w:name="ProductID" w:val="50 литров"/>
        </w:smartTagPr>
        <w:r w:rsidRPr="00BD7726">
          <w:rPr>
            <w:rFonts w:ascii="Times New Roman" w:hAnsi="Times New Roman"/>
            <w:color w:val="000000"/>
            <w:sz w:val="28"/>
            <w:szCs w:val="28"/>
          </w:rPr>
          <w:t>50 литров</w:t>
        </w:r>
      </w:smartTag>
      <w:r w:rsidRPr="00BD7726">
        <w:rPr>
          <w:rFonts w:ascii="Times New Roman" w:hAnsi="Times New Roman"/>
          <w:color w:val="000000"/>
          <w:sz w:val="28"/>
          <w:szCs w:val="28"/>
        </w:rPr>
        <w:t xml:space="preserve"> – 2 шт., установка водонагревателя "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Термекс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" объемом </w:t>
      </w:r>
      <w:smartTag w:uri="urn:schemas-microsoft-com:office:smarttags" w:element="metricconverter">
        <w:smartTagPr>
          <w:attr w:name="ProductID" w:val="30 литров"/>
        </w:smartTagPr>
        <w:r w:rsidRPr="00BD7726">
          <w:rPr>
            <w:rFonts w:ascii="Times New Roman" w:hAnsi="Times New Roman"/>
            <w:color w:val="000000"/>
            <w:sz w:val="28"/>
            <w:szCs w:val="28"/>
          </w:rPr>
          <w:t>30 литров</w:t>
        </w:r>
      </w:smartTag>
      <w:r w:rsidRPr="00BD7726">
        <w:rPr>
          <w:rFonts w:ascii="Times New Roman" w:hAnsi="Times New Roman"/>
          <w:color w:val="000000"/>
          <w:sz w:val="28"/>
          <w:szCs w:val="28"/>
        </w:rPr>
        <w:t xml:space="preserve"> -1 шт., установка моек  на три отделения 1 шт. На  31.12.2015 г.  работы  выполнены, финансирование  проведено в полном объёме. Введено 18  мест. </w:t>
      </w:r>
    </w:p>
    <w:p w:rsidR="00BD7726" w:rsidRPr="00BD7726" w:rsidRDefault="00BD7726" w:rsidP="00BD772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 xml:space="preserve">  3.По итогам  открытого аукциона в электронной форме 07.09.2015 г.   заключен муниципальный контракт с  ООО «Базис»  на   «Капитальный ремонт  МБДОУ "Детский сад "Ягодка" с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.У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зкий -Луг  в соответствии с требованиями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»  на сумму 1млн.292 тыс.320,8 рублей. На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средства, сэкономленные в результате торгов   заключен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договор на выполнение дополнительных работ. В результате  проведённого ремонта выполнены следующие работы: устройство перегородок, установка блоков в наружных и внутренних дверных проемах: в перегородках и деревянных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нерубленых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стенах, установка блоков в наружных и внутренних дверных проемах: в перегородках и деревянных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нерубленых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стенах, окраска известковыми составами: по штукатурке, штукатурно-малярные работы, сантехнические работ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ы-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установка унитазов: с бачком непосредственно присоединенным (детских - 8, взрослых - 3), установка поддонов душевых: чугунных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и стальных мелких, установка умывальников одиночных: с подводкой холодной и горячей воды (детских - 9, взрослых - 4), установка водонагревателя "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Термекс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" объемом </w:t>
      </w:r>
      <w:smartTag w:uri="urn:schemas-microsoft-com:office:smarttags" w:element="metricconverter">
        <w:smartTagPr>
          <w:attr w:name="ProductID" w:val="50 литров"/>
        </w:smartTagPr>
        <w:r w:rsidRPr="00BD7726">
          <w:rPr>
            <w:rFonts w:ascii="Times New Roman" w:hAnsi="Times New Roman"/>
            <w:color w:val="000000"/>
            <w:sz w:val="28"/>
            <w:szCs w:val="28"/>
          </w:rPr>
          <w:t>50 литров</w:t>
        </w:r>
      </w:smartTag>
      <w:r w:rsidRPr="00BD7726">
        <w:rPr>
          <w:rFonts w:ascii="Times New Roman" w:hAnsi="Times New Roman"/>
          <w:color w:val="000000"/>
          <w:sz w:val="28"/>
          <w:szCs w:val="28"/>
        </w:rPr>
        <w:t xml:space="preserve">, установка моек: на три отделения, устройство выгреба - разработка грунта в отвал экскаваторами "драглайн" или "обратная лопата" с ковшом вместимостью: монтаж резервуаров стальных вертикальных цилиндрических  вместимостью до </w:t>
      </w:r>
      <w:smartTag w:uri="urn:schemas-microsoft-com:office:smarttags" w:element="metricconverter">
        <w:smartTagPr>
          <w:attr w:name="ProductID" w:val="1000 м3"/>
        </w:smartTagPr>
        <w:r w:rsidRPr="00BD7726">
          <w:rPr>
            <w:rFonts w:ascii="Times New Roman" w:hAnsi="Times New Roman"/>
            <w:color w:val="000000"/>
            <w:sz w:val="28"/>
            <w:szCs w:val="28"/>
          </w:rPr>
          <w:t>1000 м3</w:t>
        </w:r>
      </w:smartTag>
      <w:r w:rsidRPr="00BD7726">
        <w:rPr>
          <w:rFonts w:ascii="Times New Roman" w:hAnsi="Times New Roman"/>
          <w:color w:val="000000"/>
          <w:sz w:val="28"/>
          <w:szCs w:val="28"/>
        </w:rPr>
        <w:t>,ремонт  пищеблока - разборка кладки печей: необлицованных, устройство перекрытий с укладкой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балок по стенам: рубленым с накатом из досок, Плиты из минеральной ваты на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синтетическом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связующем М-250,устройство кровли, отделочные работы, ремонт кровли детского  сада. На  31.12.2015 г.  работы  выполнены, финансирование  проведено в полном объёме. Введено 4 места. </w:t>
      </w:r>
    </w:p>
    <w:p w:rsidR="00BD7726" w:rsidRPr="00BD7726" w:rsidRDefault="00BD7726" w:rsidP="00BD772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 xml:space="preserve">  4.По итогам  открытого аукциона в электронной форме 07.09.2015 г.   заключен муниципальный контракт с  ООО «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Ковчег-Три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»  на  «Капитальный ремонт спортивного зала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с. Узкий Луг» на сумму 1млн.517 тыс.493,78 рублей.  На 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сэкономленные средства, полученные в результате торгов   заключен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договор на выполнение дополнительных работ. 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В результате  проведённого ремонта выполнены следующие работы:  разборка и устройство  конструкций крыши,  установка блоков  оконных пластиковых двустворчатых, с глухой и поворотно-откидной створкой, однокамерным стеклопакетом, облицовка оконных и дверных откосов декоративным бумажно-слоистым пластиком или листами из синтетических материалов на клее, шпатлевка потолков, подготовленных под окраску, окраска поливинилацетатными водоэмульсионными составами улучшенная: по сборным конструкциям потолков, подготовленным под окраску, выполнение электромонтажных работ, сантехнических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работ установка котлов на твердом топливе водогрейных, монтаж дымохода, установка регистров из стальных сварных труб, прокладка трубопроводов отопления из стальных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водогазопроводных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неоцинкованных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труб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.Н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 31.12.2015 г.  работы  выполнены, финансирование  проведено в полном объёме.</w:t>
      </w:r>
    </w:p>
    <w:p w:rsidR="00BD7726" w:rsidRPr="00BD7726" w:rsidRDefault="00BD7726" w:rsidP="00BD7726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>5. По итогам  открытого аукциона в электронной форме 05.08.2015 г.   заключен муниципальный контракт с  ООО «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СтройКом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>»   на  «Капитальный ремонт  МБДОУ "Детский сад "Солнышко" с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.М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алый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Куналей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в соответствии с требованиями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» на сумму 365 тыс.118 рублей. В результате  проведения ремонта  выполнены следующие виды работ:  роторное бурение скважин с прямой промывкой станками с дизельным двигателем, установка  трубопровода из стальных электросварных труб с гильзами для отопления и водоснабжения, крепление скважины при роторном бурении трубами со сварным соединением, установка  насоса (агрегат) центробежного  с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погружным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электродвигателем марки ЭЦВ 6-4-130, баков конденсационных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гидроаккумулятора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Reflex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ДУ300. На  31.12.2015 г.  работы  выполнены, финансирование  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проведено в полном объёме Введено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10 мест.     </w:t>
      </w:r>
    </w:p>
    <w:p w:rsidR="00BD7726" w:rsidRPr="00BD7726" w:rsidRDefault="00BD7726" w:rsidP="00BD772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 xml:space="preserve">       6.По итогам  открытого аукциона в электронной форме 04.08.2015 г.   заключен муниципальный контракт с  ООО «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Арко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>»   на  «Капитальный ремонт  МБДОУ «Детский сад «Тополёк»  с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.С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ахарный Завод   в соответствии с требованиями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» на сумму 150 тыс. рублей.  В результате  проведения ремонта  выполнены следующие виды работ: устройство перегородок на деревянном каркасе с заделкой стыков водостойкой шпатлевкой для жилых и общественных зданий с обшивкой гипсокартонными листами, установка блоков в наружных и внутренних дверных проемах: в перегородках и деревянных </w:t>
      </w:r>
      <w:proofErr w:type="spellStart"/>
      <w:r w:rsidRPr="00BD7726">
        <w:rPr>
          <w:rFonts w:ascii="Times New Roman" w:hAnsi="Times New Roman"/>
          <w:color w:val="000000"/>
          <w:sz w:val="28"/>
          <w:szCs w:val="28"/>
        </w:rPr>
        <w:t>нерубленых</w:t>
      </w:r>
      <w:proofErr w:type="spellEnd"/>
      <w:r w:rsidRPr="00BD7726">
        <w:rPr>
          <w:rFonts w:ascii="Times New Roman" w:hAnsi="Times New Roman"/>
          <w:color w:val="000000"/>
          <w:sz w:val="28"/>
          <w:szCs w:val="28"/>
        </w:rPr>
        <w:t xml:space="preserve"> стенах, сантехнические работ</w:t>
      </w:r>
      <w:proofErr w:type="gramStart"/>
      <w:r w:rsidRPr="00BD7726">
        <w:rPr>
          <w:rFonts w:ascii="Times New Roman" w:hAnsi="Times New Roman"/>
          <w:color w:val="000000"/>
          <w:sz w:val="28"/>
          <w:szCs w:val="28"/>
        </w:rPr>
        <w:t>ы-</w:t>
      </w:r>
      <w:proofErr w:type="gramEnd"/>
      <w:r w:rsidRPr="00BD7726">
        <w:rPr>
          <w:rFonts w:ascii="Times New Roman" w:hAnsi="Times New Roman"/>
          <w:color w:val="000000"/>
          <w:sz w:val="28"/>
          <w:szCs w:val="28"/>
        </w:rPr>
        <w:t xml:space="preserve"> установка унитазов: с бачком непосредственно присоединенным, установка умывальников одиночных: с подводкой холодной и горячей воды, установка моек: на три отделения, установка нагревателей индивидуальных: водяных. На  31.12.2015 г.  работы  выполнены, финансирование  проведено в полном объёме.  Введено 13 мест.</w:t>
      </w:r>
    </w:p>
    <w:p w:rsidR="00BD7726" w:rsidRPr="00BD7726" w:rsidRDefault="00BD7726" w:rsidP="00BD7726">
      <w:pPr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D7726">
        <w:rPr>
          <w:rFonts w:ascii="Times New Roman" w:hAnsi="Times New Roman"/>
          <w:color w:val="000000"/>
          <w:sz w:val="28"/>
          <w:szCs w:val="28"/>
        </w:rPr>
        <w:t>Жилищное строительство:  в 2015 году введено 2509  кв.м. жилья.</w:t>
      </w:r>
    </w:p>
    <w:p w:rsidR="00BD7726" w:rsidRPr="00BD7726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BD7726">
        <w:rPr>
          <w:rFonts w:ascii="Times New Roman" w:hAnsi="Times New Roman"/>
          <w:sz w:val="28"/>
          <w:szCs w:val="28"/>
        </w:rPr>
        <w:t>МО СП «</w:t>
      </w:r>
      <w:proofErr w:type="spellStart"/>
      <w:r w:rsidRPr="00BD7726">
        <w:rPr>
          <w:rFonts w:ascii="Times New Roman" w:hAnsi="Times New Roman"/>
          <w:sz w:val="28"/>
          <w:szCs w:val="28"/>
        </w:rPr>
        <w:t>Бичурское</w:t>
      </w:r>
      <w:proofErr w:type="spellEnd"/>
      <w:r w:rsidRPr="00BD7726">
        <w:rPr>
          <w:rFonts w:ascii="Times New Roman" w:hAnsi="Times New Roman"/>
          <w:sz w:val="28"/>
          <w:szCs w:val="28"/>
        </w:rPr>
        <w:t xml:space="preserve">» - </w:t>
      </w:r>
      <w:smartTag w:uri="urn:schemas-microsoft-com:office:smarttags" w:element="metricconverter">
        <w:smartTagPr>
          <w:attr w:name="ProductID" w:val="1260 м2"/>
        </w:smartTagPr>
        <w:r w:rsidRPr="00BD7726">
          <w:rPr>
            <w:rFonts w:ascii="Times New Roman" w:hAnsi="Times New Roman"/>
            <w:sz w:val="28"/>
            <w:szCs w:val="28"/>
          </w:rPr>
          <w:t>1260 м2</w:t>
        </w:r>
      </w:smartTag>
      <w:r w:rsidRPr="00BD772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D7726">
        <w:rPr>
          <w:rFonts w:ascii="Times New Roman" w:hAnsi="Times New Roman"/>
          <w:sz w:val="28"/>
          <w:szCs w:val="28"/>
        </w:rPr>
        <w:t>тч</w:t>
      </w:r>
      <w:proofErr w:type="spellEnd"/>
      <w:r w:rsidRPr="00BD7726">
        <w:rPr>
          <w:rFonts w:ascii="Times New Roman" w:hAnsi="Times New Roman"/>
          <w:sz w:val="28"/>
          <w:szCs w:val="28"/>
        </w:rPr>
        <w:t xml:space="preserve"> 11 </w:t>
      </w:r>
      <w:proofErr w:type="spellStart"/>
      <w:r w:rsidRPr="00BD7726">
        <w:rPr>
          <w:rFonts w:ascii="Times New Roman" w:hAnsi="Times New Roman"/>
          <w:sz w:val="28"/>
          <w:szCs w:val="28"/>
        </w:rPr>
        <w:t>д</w:t>
      </w:r>
      <w:proofErr w:type="spellEnd"/>
      <w:r w:rsidRPr="00BD7726">
        <w:rPr>
          <w:rFonts w:ascii="Times New Roman" w:hAnsi="Times New Roman"/>
          <w:sz w:val="28"/>
          <w:szCs w:val="28"/>
        </w:rPr>
        <w:t xml:space="preserve"> 1005м2  </w:t>
      </w:r>
      <w:proofErr w:type="spellStart"/>
      <w:proofErr w:type="gramStart"/>
      <w:r w:rsidRPr="00BD7726">
        <w:rPr>
          <w:rFonts w:ascii="Times New Roman" w:hAnsi="Times New Roman"/>
          <w:sz w:val="28"/>
          <w:szCs w:val="28"/>
        </w:rPr>
        <w:t>прист</w:t>
      </w:r>
      <w:proofErr w:type="spellEnd"/>
      <w:proofErr w:type="gramEnd"/>
      <w:r w:rsidRPr="00BD7726">
        <w:rPr>
          <w:rFonts w:ascii="Times New Roman" w:hAnsi="Times New Roman"/>
          <w:sz w:val="28"/>
          <w:szCs w:val="28"/>
        </w:rPr>
        <w:t xml:space="preserve"> 255м2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Дунда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4CFD">
        <w:rPr>
          <w:rFonts w:ascii="Times New Roman" w:hAnsi="Times New Roman"/>
          <w:sz w:val="28"/>
          <w:szCs w:val="28"/>
        </w:rPr>
        <w:t>Киретское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» - 180м2 в </w:t>
      </w:r>
      <w:proofErr w:type="spellStart"/>
      <w:r w:rsidRPr="009B4CFD">
        <w:rPr>
          <w:rFonts w:ascii="Times New Roman" w:hAnsi="Times New Roman"/>
          <w:sz w:val="28"/>
          <w:szCs w:val="28"/>
        </w:rPr>
        <w:t>тч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9B4CFD">
        <w:rPr>
          <w:rFonts w:ascii="Times New Roman" w:hAnsi="Times New Roman"/>
          <w:sz w:val="28"/>
          <w:szCs w:val="28"/>
        </w:rPr>
        <w:t>д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120м2 </w:t>
      </w:r>
      <w:proofErr w:type="spellStart"/>
      <w:proofErr w:type="gramStart"/>
      <w:r w:rsidRPr="009B4CFD">
        <w:rPr>
          <w:rFonts w:ascii="Times New Roman" w:hAnsi="Times New Roman"/>
          <w:sz w:val="28"/>
          <w:szCs w:val="28"/>
        </w:rPr>
        <w:t>прист</w:t>
      </w:r>
      <w:proofErr w:type="spellEnd"/>
      <w:proofErr w:type="gramEnd"/>
      <w:r w:rsidRPr="009B4CFD">
        <w:rPr>
          <w:rFonts w:ascii="Times New Roman" w:hAnsi="Times New Roman"/>
          <w:sz w:val="28"/>
          <w:szCs w:val="28"/>
        </w:rPr>
        <w:t xml:space="preserve"> 60м2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Шибертуйское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» -2/ 136м2 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Малокуналейское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» - 244м2 в </w:t>
      </w:r>
      <w:proofErr w:type="spellStart"/>
      <w:r w:rsidRPr="009B4CFD">
        <w:rPr>
          <w:rFonts w:ascii="Times New Roman" w:hAnsi="Times New Roman"/>
          <w:sz w:val="28"/>
          <w:szCs w:val="28"/>
        </w:rPr>
        <w:t>тч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9B4CFD">
        <w:rPr>
          <w:rFonts w:ascii="Times New Roman" w:hAnsi="Times New Roman"/>
          <w:sz w:val="28"/>
          <w:szCs w:val="28"/>
        </w:rPr>
        <w:t>д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212м2 </w:t>
      </w:r>
      <w:proofErr w:type="spellStart"/>
      <w:proofErr w:type="gramStart"/>
      <w:r w:rsidRPr="009B4CFD">
        <w:rPr>
          <w:rFonts w:ascii="Times New Roman" w:hAnsi="Times New Roman"/>
          <w:sz w:val="28"/>
          <w:szCs w:val="28"/>
        </w:rPr>
        <w:t>прист</w:t>
      </w:r>
      <w:proofErr w:type="spellEnd"/>
      <w:proofErr w:type="gramEnd"/>
      <w:r w:rsidRPr="009B4CFD">
        <w:rPr>
          <w:rFonts w:ascii="Times New Roman" w:hAnsi="Times New Roman"/>
          <w:sz w:val="28"/>
          <w:szCs w:val="28"/>
        </w:rPr>
        <w:t xml:space="preserve"> 32м2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Новосретенское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» - 40м2 </w:t>
      </w:r>
      <w:proofErr w:type="spellStart"/>
      <w:proofErr w:type="gramStart"/>
      <w:r w:rsidRPr="009B4CFD">
        <w:rPr>
          <w:rFonts w:ascii="Times New Roman" w:hAnsi="Times New Roman"/>
          <w:sz w:val="28"/>
          <w:szCs w:val="28"/>
        </w:rPr>
        <w:t>прист</w:t>
      </w:r>
      <w:proofErr w:type="spellEnd"/>
      <w:proofErr w:type="gramEnd"/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Хонхолойское</w:t>
      </w:r>
      <w:proofErr w:type="spellEnd"/>
      <w:r w:rsidRPr="009B4CFD">
        <w:rPr>
          <w:rFonts w:ascii="Times New Roman" w:hAnsi="Times New Roman"/>
          <w:sz w:val="28"/>
          <w:szCs w:val="28"/>
        </w:rPr>
        <w:t>» - 1/108м2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Окиноключевское</w:t>
      </w:r>
      <w:proofErr w:type="spellEnd"/>
      <w:r w:rsidRPr="009B4CFD">
        <w:rPr>
          <w:rFonts w:ascii="Times New Roman" w:hAnsi="Times New Roman"/>
          <w:sz w:val="28"/>
          <w:szCs w:val="28"/>
        </w:rPr>
        <w:t>» - 1/70м2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«Буйское» - 1/90м2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Среднехарлунское</w:t>
      </w:r>
      <w:proofErr w:type="spellEnd"/>
      <w:r w:rsidRPr="009B4CFD">
        <w:rPr>
          <w:rFonts w:ascii="Times New Roman" w:hAnsi="Times New Roman"/>
          <w:sz w:val="28"/>
          <w:szCs w:val="28"/>
        </w:rPr>
        <w:t>» -2/ 118м2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 xml:space="preserve">МО СП «Петропавловское» - 200м2 в </w:t>
      </w:r>
      <w:proofErr w:type="spellStart"/>
      <w:r w:rsidRPr="009B4CFD">
        <w:rPr>
          <w:rFonts w:ascii="Times New Roman" w:hAnsi="Times New Roman"/>
          <w:sz w:val="28"/>
          <w:szCs w:val="28"/>
        </w:rPr>
        <w:t>тч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9B4CFD">
        <w:rPr>
          <w:rFonts w:ascii="Times New Roman" w:hAnsi="Times New Roman"/>
          <w:sz w:val="28"/>
          <w:szCs w:val="28"/>
        </w:rPr>
        <w:t>д</w:t>
      </w:r>
      <w:proofErr w:type="spellEnd"/>
      <w:r w:rsidRPr="009B4CFD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6 м2"/>
        </w:smartTagPr>
        <w:r w:rsidRPr="009B4CFD">
          <w:rPr>
            <w:rFonts w:ascii="Times New Roman" w:hAnsi="Times New Roman"/>
            <w:sz w:val="28"/>
            <w:szCs w:val="28"/>
          </w:rPr>
          <w:t>56 м2</w:t>
        </w:r>
      </w:smartTag>
      <w:r w:rsidRPr="009B4CF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B4CFD">
        <w:rPr>
          <w:rFonts w:ascii="Times New Roman" w:hAnsi="Times New Roman"/>
          <w:sz w:val="28"/>
          <w:szCs w:val="28"/>
        </w:rPr>
        <w:t>прист</w:t>
      </w:r>
      <w:proofErr w:type="spellEnd"/>
      <w:proofErr w:type="gramEnd"/>
      <w:r w:rsidRPr="009B4CFD">
        <w:rPr>
          <w:rFonts w:ascii="Times New Roman" w:hAnsi="Times New Roman"/>
          <w:sz w:val="28"/>
          <w:szCs w:val="28"/>
        </w:rPr>
        <w:t xml:space="preserve"> 144м2</w:t>
      </w:r>
    </w:p>
    <w:p w:rsidR="00BD7726" w:rsidRPr="009B4CFD" w:rsidRDefault="00BD7726" w:rsidP="00BD7726">
      <w:pPr>
        <w:pStyle w:val="a5"/>
        <w:numPr>
          <w:ilvl w:val="0"/>
          <w:numId w:val="6"/>
        </w:numPr>
        <w:spacing w:line="24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>МО СП «</w:t>
      </w:r>
      <w:proofErr w:type="spellStart"/>
      <w:r w:rsidRPr="009B4CFD">
        <w:rPr>
          <w:rFonts w:ascii="Times New Roman" w:hAnsi="Times New Roman"/>
          <w:sz w:val="28"/>
          <w:szCs w:val="28"/>
        </w:rPr>
        <w:t>Посельское</w:t>
      </w:r>
      <w:proofErr w:type="spellEnd"/>
      <w:r w:rsidRPr="009B4CFD">
        <w:rPr>
          <w:rFonts w:ascii="Times New Roman" w:hAnsi="Times New Roman"/>
          <w:sz w:val="28"/>
          <w:szCs w:val="28"/>
        </w:rPr>
        <w:t>» - 1/63м2</w:t>
      </w:r>
    </w:p>
    <w:p w:rsidR="00BD7726" w:rsidRPr="00BD7726" w:rsidRDefault="00BD7726" w:rsidP="00BD7726">
      <w:pPr>
        <w:ind w:firstLine="360"/>
        <w:rPr>
          <w:rFonts w:ascii="Times New Roman" w:hAnsi="Times New Roman"/>
          <w:sz w:val="28"/>
          <w:szCs w:val="28"/>
        </w:rPr>
      </w:pPr>
      <w:r w:rsidRPr="00BD7726">
        <w:rPr>
          <w:rFonts w:ascii="Times New Roman" w:hAnsi="Times New Roman"/>
          <w:sz w:val="28"/>
          <w:szCs w:val="28"/>
        </w:rPr>
        <w:t>В 2015 году начата работа по внесению изменений в генеральный план МО СП «</w:t>
      </w:r>
      <w:proofErr w:type="spellStart"/>
      <w:r w:rsidRPr="00BD7726">
        <w:rPr>
          <w:rFonts w:ascii="Times New Roman" w:hAnsi="Times New Roman"/>
          <w:sz w:val="28"/>
          <w:szCs w:val="28"/>
        </w:rPr>
        <w:t>Бичурское</w:t>
      </w:r>
      <w:proofErr w:type="spellEnd"/>
      <w:r w:rsidRPr="00BD7726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BD7726">
        <w:rPr>
          <w:rFonts w:ascii="Times New Roman" w:hAnsi="Times New Roman"/>
          <w:sz w:val="28"/>
          <w:szCs w:val="28"/>
        </w:rPr>
        <w:t>с</w:t>
      </w:r>
      <w:proofErr w:type="gramEnd"/>
      <w:r w:rsidRPr="00BD772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D7726">
        <w:rPr>
          <w:rFonts w:ascii="Times New Roman" w:hAnsi="Times New Roman"/>
          <w:sz w:val="28"/>
          <w:szCs w:val="28"/>
        </w:rPr>
        <w:t>Бичура</w:t>
      </w:r>
      <w:proofErr w:type="gramEnd"/>
      <w:r w:rsidRPr="00BD7726">
        <w:rPr>
          <w:rFonts w:ascii="Times New Roman" w:hAnsi="Times New Roman"/>
          <w:sz w:val="28"/>
          <w:szCs w:val="28"/>
        </w:rPr>
        <w:t xml:space="preserve"> и п. Сахарный Завод в генплан будут включены около 20 объектов строительства.</w:t>
      </w:r>
    </w:p>
    <w:p w:rsidR="00F8486C" w:rsidRPr="00BD7726" w:rsidRDefault="00F8486C" w:rsidP="00BD7726">
      <w:pPr>
        <w:jc w:val="both"/>
        <w:rPr>
          <w:rFonts w:ascii="Times New Roman" w:hAnsi="Times New Roman"/>
          <w:sz w:val="28"/>
          <w:szCs w:val="28"/>
        </w:rPr>
      </w:pPr>
    </w:p>
    <w:p w:rsidR="00B97F09" w:rsidRPr="00387970" w:rsidRDefault="00B97F09" w:rsidP="006F32B3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</w:p>
    <w:p w:rsidR="00B97F09" w:rsidRPr="00387970" w:rsidRDefault="00BD7726" w:rsidP="00BD7726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Архитерктор</w:t>
      </w:r>
      <w:proofErr w:type="spellEnd"/>
      <w:r w:rsidR="00387970" w:rsidRPr="00387970">
        <w:rPr>
          <w:rFonts w:ascii="Times New Roman" w:hAnsi="Times New Roman"/>
          <w:sz w:val="24"/>
          <w:szCs w:val="24"/>
        </w:rPr>
        <w:t xml:space="preserve"> сектора </w:t>
      </w:r>
      <w:r>
        <w:rPr>
          <w:rFonts w:ascii="Times New Roman" w:hAnsi="Times New Roman"/>
          <w:sz w:val="24"/>
          <w:szCs w:val="24"/>
        </w:rPr>
        <w:t>строительства и ЖКХ                             В.А.Мелентьев</w:t>
      </w:r>
    </w:p>
    <w:sectPr w:rsidR="00B97F09" w:rsidRPr="00387970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414" w:rsidRDefault="007A2414" w:rsidP="001835BE">
      <w:r>
        <w:separator/>
      </w:r>
    </w:p>
  </w:endnote>
  <w:endnote w:type="continuationSeparator" w:id="0">
    <w:p w:rsidR="007A2414" w:rsidRDefault="007A2414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414" w:rsidRDefault="007A2414" w:rsidP="001835BE">
      <w:r>
        <w:separator/>
      </w:r>
    </w:p>
  </w:footnote>
  <w:footnote w:type="continuationSeparator" w:id="0">
    <w:p w:rsidR="007A2414" w:rsidRDefault="007A2414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62099"/>
    <w:multiLevelType w:val="hybridMultilevel"/>
    <w:tmpl w:val="EFD2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87970"/>
    <w:rsid w:val="00395300"/>
    <w:rsid w:val="003A490D"/>
    <w:rsid w:val="003A61DB"/>
    <w:rsid w:val="003A7960"/>
    <w:rsid w:val="003B2B3F"/>
    <w:rsid w:val="003D10FE"/>
    <w:rsid w:val="003D5EAE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2414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97F09"/>
    <w:rsid w:val="00BA28C9"/>
    <w:rsid w:val="00BA4137"/>
    <w:rsid w:val="00BA4428"/>
    <w:rsid w:val="00BA5ECA"/>
    <w:rsid w:val="00BB0A0B"/>
    <w:rsid w:val="00BB63BF"/>
    <w:rsid w:val="00BD2BE0"/>
    <w:rsid w:val="00BD7726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E028B"/>
    <w:rsid w:val="00DE58F7"/>
    <w:rsid w:val="00DE60A5"/>
    <w:rsid w:val="00DF612F"/>
    <w:rsid w:val="00E21BD4"/>
    <w:rsid w:val="00E24642"/>
    <w:rsid w:val="00E278D8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8486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7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F8486C"/>
    <w:pPr>
      <w:widowControl w:val="0"/>
      <w:suppressLineNumbers/>
      <w:suppressAutoHyphens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026D5-43DA-4E97-BA61-812229CE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2016-08-19T07:55:00Z</dcterms:created>
  <dcterms:modified xsi:type="dcterms:W3CDTF">2016-08-19T07:55:00Z</dcterms:modified>
</cp:coreProperties>
</file>